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F4" w:rsidRPr="001F559D" w:rsidRDefault="001F559D" w:rsidP="00C469D3">
      <w:pPr>
        <w:jc w:val="center"/>
        <w:rPr>
          <w:rFonts w:ascii="Calibri" w:eastAsia="Times New Roman" w:hAnsi="Calibri" w:cs="Times New Roman"/>
          <w:b/>
          <w:szCs w:val="22"/>
        </w:rPr>
      </w:pPr>
      <w:bookmarkStart w:id="0" w:name="_GoBack"/>
      <w:r>
        <w:rPr>
          <w:rFonts w:ascii="Calibri" w:eastAsia="Times New Roman" w:hAnsi="Calibri" w:cs="Times New Roman"/>
          <w:b/>
          <w:szCs w:val="22"/>
        </w:rPr>
        <w:t>Comunicato stampa</w:t>
      </w:r>
    </w:p>
    <w:p w:rsidR="00050E99" w:rsidRPr="00705574" w:rsidRDefault="00E53EF4" w:rsidP="00050E99">
      <w:pPr>
        <w:jc w:val="center"/>
        <w:rPr>
          <w:rFonts w:ascii="Calibri" w:eastAsia="Times New Roman" w:hAnsi="Calibri" w:cs="Times New Roman"/>
          <w:b/>
          <w:sz w:val="32"/>
          <w:szCs w:val="22"/>
        </w:rPr>
      </w:pPr>
      <w:r>
        <w:rPr>
          <w:rFonts w:ascii="Calibri" w:eastAsia="Times New Roman" w:hAnsi="Calibri" w:cs="Times New Roman"/>
          <w:b/>
          <w:sz w:val="32"/>
          <w:szCs w:val="22"/>
        </w:rPr>
        <w:t xml:space="preserve">Roland </w:t>
      </w:r>
      <w:r w:rsidR="00F873FA">
        <w:rPr>
          <w:rFonts w:ascii="Calibri" w:eastAsia="Times New Roman" w:hAnsi="Calibri" w:cs="Times New Roman"/>
          <w:b/>
          <w:sz w:val="32"/>
          <w:szCs w:val="22"/>
        </w:rPr>
        <w:t>Academy presenta il corso sulla creatività</w:t>
      </w:r>
    </w:p>
    <w:p w:rsidR="00133645" w:rsidRPr="000D27A3" w:rsidRDefault="00231379" w:rsidP="000D27A3">
      <w:pPr>
        <w:jc w:val="center"/>
      </w:pPr>
      <w:r>
        <w:rPr>
          <w:rFonts w:ascii="Calibri" w:eastAsia="Times New Roman" w:hAnsi="Calibri" w:cs="Times New Roman"/>
          <w:szCs w:val="22"/>
        </w:rPr>
        <w:t>Una nuova opportunità fornita da Roland alle imprese che voglio</w:t>
      </w:r>
      <w:r w:rsidR="00C43224">
        <w:rPr>
          <w:rFonts w:ascii="Calibri" w:eastAsia="Times New Roman" w:hAnsi="Calibri" w:cs="Times New Roman"/>
          <w:szCs w:val="22"/>
        </w:rPr>
        <w:t>no</w:t>
      </w:r>
      <w:r>
        <w:rPr>
          <w:rFonts w:ascii="Calibri" w:eastAsia="Times New Roman" w:hAnsi="Calibri" w:cs="Times New Roman"/>
          <w:szCs w:val="22"/>
        </w:rPr>
        <w:t xml:space="preserve"> rinnovarsi</w:t>
      </w:r>
      <w:r w:rsidR="00E53EF4">
        <w:rPr>
          <w:rFonts w:ascii="Calibri" w:eastAsia="Times New Roman" w:hAnsi="Calibri" w:cs="Times New Roman"/>
          <w:szCs w:val="22"/>
        </w:rPr>
        <w:t>.</w:t>
      </w:r>
    </w:p>
    <w:p w:rsidR="000B519C" w:rsidRDefault="000B519C" w:rsidP="00133645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0B519C" w:rsidRDefault="00170211" w:rsidP="0054492A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0B519C" w:rsidRPr="00133645" w:rsidRDefault="000B519C" w:rsidP="00133645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231379" w:rsidRDefault="00133645" w:rsidP="00F873FA">
      <w:pPr>
        <w:spacing w:line="276" w:lineRule="auto"/>
        <w:rPr>
          <w:rFonts w:ascii="Calibri" w:eastAsia="Times New Roman" w:hAnsi="Calibri" w:cs="Calibri"/>
          <w:iCs/>
        </w:rPr>
      </w:pPr>
      <w:r w:rsidRPr="00ED0E40">
        <w:rPr>
          <w:rFonts w:ascii="Calibri" w:eastAsia="Times New Roman" w:hAnsi="Calibri" w:cs="Calibri"/>
          <w:b/>
          <w:iCs/>
        </w:rPr>
        <w:t>Acquaviva Picena</w:t>
      </w:r>
      <w:r w:rsidR="00705574" w:rsidRPr="00ED0E40">
        <w:rPr>
          <w:rFonts w:ascii="Calibri" w:eastAsia="Times New Roman" w:hAnsi="Calibri" w:cs="Calibri"/>
          <w:b/>
          <w:iCs/>
        </w:rPr>
        <w:t>,</w:t>
      </w:r>
      <w:r w:rsidRPr="00ED0E40">
        <w:rPr>
          <w:rFonts w:ascii="Calibri" w:eastAsia="Times New Roman" w:hAnsi="Calibri" w:cs="Calibri"/>
          <w:b/>
          <w:iCs/>
        </w:rPr>
        <w:t xml:space="preserve"> </w:t>
      </w:r>
      <w:r w:rsidR="003E4605">
        <w:rPr>
          <w:rFonts w:ascii="Calibri" w:eastAsia="Times New Roman" w:hAnsi="Calibri" w:cs="Calibri"/>
          <w:b/>
          <w:iCs/>
        </w:rPr>
        <w:t>4</w:t>
      </w:r>
      <w:r w:rsidR="00B900C6">
        <w:rPr>
          <w:rFonts w:ascii="Calibri" w:eastAsia="Times New Roman" w:hAnsi="Calibri" w:cs="Calibri"/>
          <w:b/>
          <w:iCs/>
        </w:rPr>
        <w:t xml:space="preserve"> </w:t>
      </w:r>
      <w:r w:rsidR="003E4605">
        <w:rPr>
          <w:rFonts w:ascii="Calibri" w:eastAsia="Times New Roman" w:hAnsi="Calibri" w:cs="Calibri"/>
          <w:b/>
          <w:iCs/>
        </w:rPr>
        <w:t>novembre</w:t>
      </w:r>
      <w:r w:rsidRPr="00ED0E40">
        <w:rPr>
          <w:rFonts w:ascii="Calibri" w:eastAsia="Times New Roman" w:hAnsi="Calibri" w:cs="Calibri"/>
          <w:b/>
          <w:iCs/>
        </w:rPr>
        <w:t xml:space="preserve"> 2014. </w:t>
      </w:r>
      <w:r w:rsidR="00B72ABF" w:rsidRPr="00ED0E40">
        <w:rPr>
          <w:rFonts w:ascii="Calibri" w:eastAsia="Times New Roman" w:hAnsi="Calibri" w:cs="Calibri"/>
          <w:iCs/>
        </w:rPr>
        <w:t>Roland DG Mid Europe</w:t>
      </w:r>
      <w:r w:rsidR="00C43224">
        <w:rPr>
          <w:rFonts w:ascii="Calibri" w:eastAsia="Times New Roman" w:hAnsi="Calibri" w:cs="Calibri"/>
          <w:iCs/>
        </w:rPr>
        <w:t xml:space="preserve"> </w:t>
      </w:r>
      <w:r w:rsidR="00F873FA">
        <w:rPr>
          <w:rFonts w:ascii="Calibri" w:eastAsia="Times New Roman" w:hAnsi="Calibri" w:cs="Calibri"/>
          <w:iCs/>
        </w:rPr>
        <w:t>attraverso la Roland Academy</w:t>
      </w:r>
      <w:r w:rsidR="00C43224">
        <w:rPr>
          <w:rFonts w:ascii="Calibri" w:eastAsia="Times New Roman" w:hAnsi="Calibri" w:cs="Calibri"/>
          <w:iCs/>
        </w:rPr>
        <w:t xml:space="preserve"> </w:t>
      </w:r>
      <w:r w:rsidR="00F873FA">
        <w:rPr>
          <w:rFonts w:ascii="Calibri" w:eastAsia="Times New Roman" w:hAnsi="Calibri" w:cs="Calibri"/>
          <w:iCs/>
        </w:rPr>
        <w:t>proporrà il primo corso sull’uso della creatività in azienda per valorizzare e concr</w:t>
      </w:r>
      <w:r w:rsidR="0090247B">
        <w:rPr>
          <w:rFonts w:ascii="Calibri" w:eastAsia="Times New Roman" w:hAnsi="Calibri" w:cs="Calibri"/>
          <w:iCs/>
        </w:rPr>
        <w:t>etizzare</w:t>
      </w:r>
      <w:r w:rsidR="00F873FA">
        <w:rPr>
          <w:rFonts w:ascii="Calibri" w:eastAsia="Times New Roman" w:hAnsi="Calibri" w:cs="Calibri"/>
          <w:iCs/>
        </w:rPr>
        <w:t xml:space="preserve"> nuove idee</w:t>
      </w:r>
      <w:r w:rsidR="0090247B">
        <w:rPr>
          <w:rFonts w:ascii="Calibri" w:eastAsia="Times New Roman" w:hAnsi="Calibri" w:cs="Calibri"/>
          <w:iCs/>
        </w:rPr>
        <w:t>, rinnovando la propria attività.</w:t>
      </w:r>
    </w:p>
    <w:p w:rsidR="00F873FA" w:rsidRDefault="00F873FA" w:rsidP="00563976">
      <w:pPr>
        <w:spacing w:line="276" w:lineRule="auto"/>
        <w:rPr>
          <w:rFonts w:ascii="Calibri" w:eastAsia="Times New Roman" w:hAnsi="Calibri" w:cs="Calibri"/>
          <w:iCs/>
        </w:rPr>
      </w:pPr>
    </w:p>
    <w:p w:rsidR="00CC524E" w:rsidRPr="00231379" w:rsidRDefault="0090247B" w:rsidP="00563976">
      <w:pPr>
        <w:spacing w:line="276" w:lineRule="auto"/>
        <w:rPr>
          <w:rFonts w:ascii="Calibri" w:hAnsi="Calibri" w:cs="Calibri"/>
          <w:b/>
          <w:bCs/>
          <w:iCs/>
        </w:rPr>
      </w:pPr>
      <w:r>
        <w:rPr>
          <w:rFonts w:ascii="Calibri" w:eastAsia="Times New Roman" w:hAnsi="Calibri" w:cs="Calibri"/>
          <w:iCs/>
        </w:rPr>
        <w:t xml:space="preserve">Il corso intitolato </w:t>
      </w:r>
      <w:r w:rsidRPr="00F873FA">
        <w:rPr>
          <w:rFonts w:ascii="Calibri" w:hAnsi="Calibri" w:cs="Calibri"/>
          <w:b/>
          <w:bCs/>
          <w:iCs/>
        </w:rPr>
        <w:t>“Creatività pratica ed innovazione in azienda: generare e concretizzare le idee”</w:t>
      </w:r>
      <w:r>
        <w:rPr>
          <w:rFonts w:ascii="Calibri" w:hAnsi="Calibri" w:cs="Calibri"/>
          <w:b/>
          <w:bCs/>
          <w:iCs/>
        </w:rPr>
        <w:t xml:space="preserve"> </w:t>
      </w:r>
      <w:r>
        <w:rPr>
          <w:rFonts w:ascii="Calibri" w:eastAsia="Times New Roman" w:hAnsi="Calibri" w:cs="Calibri"/>
          <w:iCs/>
        </w:rPr>
        <w:t xml:space="preserve">si svolgerà </w:t>
      </w:r>
      <w:r w:rsidRPr="00CE32A5">
        <w:rPr>
          <w:rFonts w:ascii="Calibri" w:eastAsia="Times New Roman" w:hAnsi="Calibri" w:cs="Calibri"/>
          <w:iCs/>
        </w:rPr>
        <w:t>il 17 e il 18 novembre 2014</w:t>
      </w:r>
      <w:r>
        <w:rPr>
          <w:rFonts w:ascii="Calibri" w:eastAsia="Times New Roman" w:hAnsi="Calibri" w:cs="Calibri"/>
          <w:iCs/>
        </w:rPr>
        <w:t xml:space="preserve"> nella sede di </w:t>
      </w:r>
      <w:r w:rsidRPr="00CE32A5">
        <w:rPr>
          <w:rFonts w:ascii="Calibri" w:eastAsia="Times New Roman" w:hAnsi="Calibri" w:cs="Calibri"/>
          <w:iCs/>
        </w:rPr>
        <w:t>Peschiera Borromeo</w:t>
      </w:r>
      <w:r>
        <w:rPr>
          <w:rFonts w:ascii="Calibri" w:eastAsia="Times New Roman" w:hAnsi="Calibri" w:cs="Calibri"/>
          <w:iCs/>
        </w:rPr>
        <w:t xml:space="preserve"> e sarà tenuto dalla dott.sa Cristina Mariani, esperta di marketing e comunicazione oltre che curatrice del blog “Marketing Low Cost”, e dall’Ing. Deme</w:t>
      </w:r>
      <w:r w:rsidR="00B900C6">
        <w:rPr>
          <w:rFonts w:ascii="Calibri" w:eastAsia="Times New Roman" w:hAnsi="Calibri" w:cs="Calibri"/>
          <w:iCs/>
        </w:rPr>
        <w:t>trio P</w:t>
      </w:r>
      <w:r>
        <w:rPr>
          <w:rFonts w:ascii="Calibri" w:eastAsia="Times New Roman" w:hAnsi="Calibri" w:cs="Calibri"/>
          <w:iCs/>
        </w:rPr>
        <w:t>r</w:t>
      </w:r>
      <w:r w:rsidR="00B900C6">
        <w:rPr>
          <w:rFonts w:ascii="Calibri" w:eastAsia="Times New Roman" w:hAnsi="Calibri" w:cs="Calibri"/>
          <w:iCs/>
        </w:rPr>
        <w:t>aticò, consulente e formatore per le aziende.</w:t>
      </w:r>
    </w:p>
    <w:p w:rsidR="00F873FA" w:rsidRDefault="00F873FA" w:rsidP="00563976">
      <w:pPr>
        <w:spacing w:line="276" w:lineRule="auto"/>
        <w:rPr>
          <w:rFonts w:ascii="Calibri" w:eastAsia="Times New Roman" w:hAnsi="Calibri" w:cs="Calibri"/>
          <w:iCs/>
        </w:rPr>
      </w:pPr>
    </w:p>
    <w:p w:rsidR="0090247B" w:rsidRDefault="001F559D" w:rsidP="00563976">
      <w:pPr>
        <w:spacing w:line="276" w:lineRule="auto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Times New Roman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E7E2709" wp14:editId="78AC860B">
            <wp:simplePos x="0" y="0"/>
            <wp:positionH relativeFrom="column">
              <wp:posOffset>34290</wp:posOffset>
            </wp:positionH>
            <wp:positionV relativeFrom="paragraph">
              <wp:posOffset>29845</wp:posOffset>
            </wp:positionV>
            <wp:extent cx="2098675" cy="1392555"/>
            <wp:effectExtent l="0" t="0" r="0" b="0"/>
            <wp:wrapSquare wrapText="bothSides"/>
            <wp:docPr id="1" name="Immagine 1" descr="D:\Users\Fanesi\Downloads\Roland_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anesi\Downloads\Roland_Academ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FA">
        <w:rPr>
          <w:rFonts w:ascii="Calibri" w:eastAsia="Times New Roman" w:hAnsi="Calibri" w:cs="Calibri"/>
          <w:iCs/>
        </w:rPr>
        <w:t>Durante le due giornate sarà approfondito tutto il processo che va dalla creazione dell’idea a</w:t>
      </w:r>
      <w:r w:rsidR="0090247B">
        <w:rPr>
          <w:rFonts w:ascii="Calibri" w:eastAsia="Times New Roman" w:hAnsi="Calibri" w:cs="Calibri"/>
          <w:iCs/>
        </w:rPr>
        <w:t xml:space="preserve">lla sua reale concretizzazione, attraverso una </w:t>
      </w:r>
      <w:r w:rsidR="0090247B" w:rsidRPr="00CE32A5">
        <w:rPr>
          <w:rFonts w:ascii="Calibri" w:eastAsia="Times New Roman" w:hAnsi="Calibri" w:cs="Calibri"/>
          <w:iCs/>
        </w:rPr>
        <w:t>didattica dinamica e coinvolgente.</w:t>
      </w:r>
      <w:r w:rsidR="0090247B">
        <w:rPr>
          <w:rFonts w:ascii="Calibri" w:eastAsia="Times New Roman" w:hAnsi="Calibri" w:cs="Calibri"/>
          <w:iCs/>
        </w:rPr>
        <w:t xml:space="preserve"> </w:t>
      </w:r>
      <w:r w:rsidR="009F02C4">
        <w:rPr>
          <w:rFonts w:ascii="Calibri" w:eastAsia="Times New Roman" w:hAnsi="Calibri" w:cs="Calibri"/>
          <w:iCs/>
        </w:rPr>
        <w:t>I partecipanti potranno perciò sperimentare in prima persona le tecniche più avanzate per sviluppare la propria creatività, capire come promuovere</w:t>
      </w:r>
      <w:r w:rsidR="0090247B">
        <w:rPr>
          <w:rFonts w:ascii="Calibri" w:eastAsia="Times New Roman" w:hAnsi="Calibri" w:cs="Calibri"/>
          <w:iCs/>
        </w:rPr>
        <w:t xml:space="preserve"> e sfruttare i vantaggi generati dalle nuove soluzioni creative, integrandole al meglio nella propria realtà aziendale.</w:t>
      </w:r>
    </w:p>
    <w:p w:rsidR="00E44404" w:rsidRDefault="009F02C4" w:rsidP="00563976">
      <w:pPr>
        <w:spacing w:line="276" w:lineRule="auto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La prima giornata sarà dedicata ad approfondire i temi legati alla generazione dell’idea, svilupp</w:t>
      </w:r>
      <w:r w:rsidR="00E44404">
        <w:rPr>
          <w:rFonts w:ascii="Calibri" w:eastAsia="Times New Roman" w:hAnsi="Calibri" w:cs="Calibri"/>
          <w:iCs/>
        </w:rPr>
        <w:t>ando la creatività individuale</w:t>
      </w:r>
      <w:r w:rsidR="0090247B">
        <w:rPr>
          <w:rFonts w:ascii="Calibri" w:eastAsia="Times New Roman" w:hAnsi="Calibri" w:cs="Calibri"/>
          <w:iCs/>
        </w:rPr>
        <w:t>,</w:t>
      </w:r>
      <w:r w:rsidR="00E44404">
        <w:rPr>
          <w:rFonts w:ascii="Calibri" w:eastAsia="Times New Roman" w:hAnsi="Calibri" w:cs="Calibri"/>
          <w:iCs/>
        </w:rPr>
        <w:t xml:space="preserve"> rendendola funzionale all’attività aziendale </w:t>
      </w:r>
      <w:r w:rsidR="00B900C6">
        <w:rPr>
          <w:rFonts w:ascii="Calibri" w:eastAsia="Times New Roman" w:hAnsi="Calibri" w:cs="Calibri"/>
          <w:iCs/>
        </w:rPr>
        <w:t>e al lavoro di gruppo.</w:t>
      </w:r>
      <w:r w:rsidR="00E44404">
        <w:rPr>
          <w:rFonts w:ascii="Calibri" w:eastAsia="Times New Roman" w:hAnsi="Calibri" w:cs="Calibri"/>
          <w:iCs/>
        </w:rPr>
        <w:t xml:space="preserve"> Saranno</w:t>
      </w:r>
      <w:r w:rsidR="00B900C6">
        <w:rPr>
          <w:rFonts w:ascii="Calibri" w:eastAsia="Times New Roman" w:hAnsi="Calibri" w:cs="Calibri"/>
          <w:iCs/>
        </w:rPr>
        <w:t xml:space="preserve"> poi</w:t>
      </w:r>
      <w:r w:rsidR="00C43224">
        <w:rPr>
          <w:rFonts w:ascii="Calibri" w:eastAsia="Times New Roman" w:hAnsi="Calibri" w:cs="Calibri"/>
          <w:iCs/>
        </w:rPr>
        <w:t xml:space="preserve"> proposte</w:t>
      </w:r>
      <w:r w:rsidR="00E44404">
        <w:rPr>
          <w:rFonts w:ascii="Calibri" w:eastAsia="Times New Roman" w:hAnsi="Calibri" w:cs="Calibri"/>
          <w:iCs/>
        </w:rPr>
        <w:t xml:space="preserve"> anche delle nuove tecniche per gestire e facilitare </w:t>
      </w:r>
      <w:r w:rsidR="004645A6">
        <w:rPr>
          <w:rFonts w:ascii="Calibri" w:eastAsia="Times New Roman" w:hAnsi="Calibri" w:cs="Calibri"/>
          <w:iCs/>
        </w:rPr>
        <w:t xml:space="preserve">il processo di innovazione </w:t>
      </w:r>
      <w:r w:rsidR="00E44404">
        <w:rPr>
          <w:rFonts w:ascii="Calibri" w:eastAsia="Times New Roman" w:hAnsi="Calibri" w:cs="Calibri"/>
          <w:iCs/>
        </w:rPr>
        <w:t>in azienda.</w:t>
      </w:r>
    </w:p>
    <w:p w:rsidR="00E44404" w:rsidRPr="00ED0E40" w:rsidRDefault="00E44404" w:rsidP="00563976">
      <w:pPr>
        <w:spacing w:line="276" w:lineRule="auto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La seconda giornata invece sarà focalizzata sulla concretizzazione delle idee. I partecipanti impareranno a classificare le idee in ottica di marketing, confrontandosi con le scelte della concorrenza</w:t>
      </w:r>
      <w:r w:rsidR="0090247B">
        <w:rPr>
          <w:rFonts w:ascii="Calibri" w:eastAsia="Times New Roman" w:hAnsi="Calibri" w:cs="Calibri"/>
          <w:iCs/>
        </w:rPr>
        <w:t xml:space="preserve"> e con le richieste dei clienti. Inoltre,</w:t>
      </w:r>
      <w:r>
        <w:rPr>
          <w:rFonts w:ascii="Calibri" w:eastAsia="Times New Roman" w:hAnsi="Calibri" w:cs="Calibri"/>
          <w:iCs/>
        </w:rPr>
        <w:t xml:space="preserve"> capiranno come comunicare al meglio i vantaggi competitivi generati dalle nuo</w:t>
      </w:r>
      <w:r w:rsidR="0090247B">
        <w:rPr>
          <w:rFonts w:ascii="Calibri" w:eastAsia="Times New Roman" w:hAnsi="Calibri" w:cs="Calibri"/>
          <w:iCs/>
        </w:rPr>
        <w:t xml:space="preserve">ve idee e le opportunità </w:t>
      </w:r>
      <w:r>
        <w:rPr>
          <w:rFonts w:ascii="Calibri" w:eastAsia="Times New Roman" w:hAnsi="Calibri" w:cs="Calibri"/>
          <w:iCs/>
        </w:rPr>
        <w:t xml:space="preserve">che </w:t>
      </w:r>
      <w:r w:rsidR="00C43224">
        <w:rPr>
          <w:rFonts w:ascii="Calibri" w:eastAsia="Times New Roman" w:hAnsi="Calibri" w:cs="Calibri"/>
          <w:iCs/>
        </w:rPr>
        <w:t>queste sono</w:t>
      </w:r>
      <w:r w:rsidR="0090247B">
        <w:rPr>
          <w:rFonts w:ascii="Calibri" w:eastAsia="Times New Roman" w:hAnsi="Calibri" w:cs="Calibri"/>
          <w:iCs/>
        </w:rPr>
        <w:t xml:space="preserve"> in grado di produrre, </w:t>
      </w:r>
      <w:r>
        <w:rPr>
          <w:rFonts w:ascii="Calibri" w:eastAsia="Times New Roman" w:hAnsi="Calibri" w:cs="Calibri"/>
          <w:iCs/>
        </w:rPr>
        <w:t>attraverso</w:t>
      </w:r>
      <w:r w:rsidR="0090247B">
        <w:rPr>
          <w:rFonts w:ascii="Calibri" w:eastAsia="Times New Roman" w:hAnsi="Calibri" w:cs="Calibri"/>
          <w:iCs/>
        </w:rPr>
        <w:t xml:space="preserve"> la giusta politica di prezzo</w:t>
      </w:r>
      <w:r>
        <w:rPr>
          <w:rFonts w:ascii="Calibri" w:eastAsia="Times New Roman" w:hAnsi="Calibri" w:cs="Calibri"/>
          <w:iCs/>
        </w:rPr>
        <w:t>.</w:t>
      </w:r>
    </w:p>
    <w:p w:rsidR="008A65B4" w:rsidRPr="00ED0E40" w:rsidRDefault="008A65B4" w:rsidP="00563976">
      <w:pPr>
        <w:spacing w:line="276" w:lineRule="auto"/>
        <w:rPr>
          <w:rFonts w:ascii="Calibri" w:eastAsia="Times New Roman" w:hAnsi="Calibri" w:cs="Calibri"/>
          <w:iCs/>
        </w:rPr>
      </w:pPr>
    </w:p>
    <w:p w:rsidR="001F559D" w:rsidRDefault="001F559D" w:rsidP="00563976">
      <w:pPr>
        <w:spacing w:line="276" w:lineRule="auto"/>
        <w:rPr>
          <w:rFonts w:ascii="Calibri" w:hAnsi="Calibri" w:cs="Calibri"/>
          <w:b/>
          <w:iCs/>
        </w:rPr>
      </w:pPr>
    </w:p>
    <w:p w:rsidR="00510A6C" w:rsidRDefault="005E065F" w:rsidP="00563976">
      <w:pPr>
        <w:spacing w:line="276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lastRenderedPageBreak/>
        <w:t>Roland Academy</w:t>
      </w:r>
    </w:p>
    <w:p w:rsidR="005E065F" w:rsidRPr="005E065F" w:rsidRDefault="005E065F" w:rsidP="00563976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Il corso sulla creatività aziendale è solo uno degli argomenti che Roland approfondisce attraverso </w:t>
      </w:r>
      <w:r w:rsidR="0090247B">
        <w:rPr>
          <w:rFonts w:ascii="Calibri" w:hAnsi="Calibri" w:cs="Calibri"/>
          <w:iCs/>
        </w:rPr>
        <w:t xml:space="preserve">la Roland </w:t>
      </w:r>
      <w:r>
        <w:rPr>
          <w:rFonts w:ascii="Calibri" w:hAnsi="Calibri" w:cs="Calibri"/>
          <w:iCs/>
        </w:rPr>
        <w:t xml:space="preserve">Academy. </w:t>
      </w:r>
      <w:r w:rsidR="0090247B">
        <w:rPr>
          <w:rFonts w:ascii="Calibri" w:hAnsi="Calibri" w:cs="Calibri"/>
          <w:iCs/>
        </w:rPr>
        <w:t>Con</w:t>
      </w:r>
      <w:r w:rsidR="003B06AD">
        <w:rPr>
          <w:rFonts w:ascii="Calibri" w:hAnsi="Calibri" w:cs="Calibri"/>
          <w:iCs/>
        </w:rPr>
        <w:t xml:space="preserve"> questo servizio, </w:t>
      </w:r>
      <w:r>
        <w:rPr>
          <w:rFonts w:ascii="Calibri" w:hAnsi="Calibri" w:cs="Calibri"/>
          <w:iCs/>
        </w:rPr>
        <w:t xml:space="preserve">gli Artigiani Tecnologici </w:t>
      </w:r>
      <w:r w:rsidR="003B06AD">
        <w:rPr>
          <w:rFonts w:ascii="Calibri" w:hAnsi="Calibri" w:cs="Calibri"/>
          <w:iCs/>
        </w:rPr>
        <w:t>possono</w:t>
      </w:r>
      <w:r>
        <w:rPr>
          <w:rFonts w:ascii="Calibri" w:hAnsi="Calibri" w:cs="Calibri"/>
          <w:iCs/>
        </w:rPr>
        <w:t xml:space="preserve"> sfruttare al meglio tutto il potenziale della propria periferica, allargando il proprio bagaglio di conoscenza e le proprie competenze sui principali strumenti</w:t>
      </w:r>
      <w:r w:rsidR="003B06AD">
        <w:rPr>
          <w:rFonts w:ascii="Calibri" w:hAnsi="Calibri" w:cs="Calibri"/>
          <w:iCs/>
        </w:rPr>
        <w:t xml:space="preserve"> e sulle tecniche da utilizzare</w:t>
      </w:r>
      <w:r>
        <w:rPr>
          <w:rFonts w:ascii="Calibri" w:hAnsi="Calibri" w:cs="Calibri"/>
          <w:iCs/>
        </w:rPr>
        <w:t xml:space="preserve"> per proporsi in nuovi mercati</w:t>
      </w:r>
      <w:r w:rsidR="0090247B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con applicazioni grafiche innovative e concorrenziali.</w:t>
      </w:r>
      <w:r w:rsidR="00B900C6">
        <w:rPr>
          <w:rFonts w:ascii="Calibri" w:hAnsi="Calibri" w:cs="Calibri"/>
          <w:iCs/>
        </w:rPr>
        <w:t xml:space="preserve"> Il calendario corsi è disponibile sul sito web di Roland.</w:t>
      </w:r>
    </w:p>
    <w:p w:rsidR="00ED0E40" w:rsidRDefault="00ED0E40" w:rsidP="00563976">
      <w:pPr>
        <w:spacing w:line="276" w:lineRule="auto"/>
        <w:rPr>
          <w:rFonts w:ascii="Calibri" w:hAnsi="Calibri" w:cs="Calibri"/>
          <w:b/>
          <w:iCs/>
        </w:rPr>
      </w:pP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</w:rPr>
      </w:pPr>
      <w:r w:rsidRPr="00ED0E40">
        <w:rPr>
          <w:rFonts w:ascii="Calibri" w:eastAsia="Times New Roman" w:hAnsi="Calibri" w:cs="Calibri"/>
          <w:b/>
          <w:bCs/>
        </w:rPr>
        <w:t>Profilo aziendale Roland DG Mid Europe</w:t>
      </w: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  <w:iCs/>
        </w:rPr>
      </w:pPr>
      <w:r w:rsidRPr="00ED0E40">
        <w:rPr>
          <w:rFonts w:ascii="Calibri" w:eastAsia="Times New Roman" w:hAnsi="Calibri" w:cs="Calibri"/>
          <w:iCs/>
        </w:rPr>
        <w:t>Dal 1991, Roland è presente direttamente con una sua società in Italia e dal 1994 è incaricata di distribuire anche in Francia e nei paesi dell’area Balcanica i prodotti della Casa Madre giapponese Roland DG Corporation, costruttore di livello mondiale di periferiche per la stampa, stampa&amp;taglio, incisione e modellazione. Per la stampa&amp;taglio, Roland è stata pioniera assoluta ed è marchio di riferimento per questa t</w:t>
      </w:r>
      <w:r w:rsidR="0007623E" w:rsidRPr="00ED0E40">
        <w:rPr>
          <w:rFonts w:ascii="Calibri" w:eastAsia="Times New Roman" w:hAnsi="Calibri" w:cs="Calibri"/>
          <w:iCs/>
        </w:rPr>
        <w:t>ecnologia, grazie alle oltre 140</w:t>
      </w:r>
      <w:r w:rsidRPr="00ED0E40">
        <w:rPr>
          <w:rFonts w:ascii="Calibri" w:eastAsia="Times New Roman" w:hAnsi="Calibri" w:cs="Calibri"/>
          <w:iCs/>
        </w:rPr>
        <w:t xml:space="preserve">.000* installazioni globali. </w:t>
      </w: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  <w:iCs/>
        </w:rPr>
      </w:pPr>
      <w:r w:rsidRPr="00ED0E40">
        <w:rPr>
          <w:rFonts w:ascii="Calibri" w:eastAsia="Times New Roman" w:hAnsi="Calibri" w:cs="Calibri"/>
          <w:iCs/>
        </w:rPr>
        <w:t xml:space="preserve">Roland ha celebrato il 30° anniversario della sua fondazione nel 2011, distinguendosi sul campo per l’innovazione e la qualità dei servizi in tanti mercati come visual communication, stampa, packaging, etichette, tessuti e abbigliamento personalizzato, arti grafiche, oggettistica promozionale, tessile, gioielleria, incisione, modellazione 3D e medicale. La produzione è effettuata con l’esclusivo sistema di Digital Yatai, che consente la creazione delle periferiche in maniera individuale, una per una, con il massimo della qualità e del controllo di produzione. </w:t>
      </w: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  <w:iCs/>
        </w:rPr>
      </w:pPr>
      <w:r w:rsidRPr="00ED0E40">
        <w:rPr>
          <w:rFonts w:ascii="Calibri" w:eastAsia="Times New Roman" w:hAnsi="Calibri" w:cs="Calibri"/>
          <w:iCs/>
        </w:rPr>
        <w:t xml:space="preserve">Roland è particolarmente attenta alle problematiche ambientali e alla salvaguardia delle risorse nei processi produttivi ed è certificata ISO 9001:2000 e ISO 14001:2004. </w:t>
      </w: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  <w:iCs/>
        </w:rPr>
      </w:pPr>
      <w:r w:rsidRPr="00ED0E40">
        <w:rPr>
          <w:rFonts w:ascii="Calibri" w:eastAsia="Times New Roman" w:hAnsi="Calibri" w:cs="Calibri"/>
          <w:iCs/>
        </w:rPr>
        <w:t>Commercializza la propria offerta di sistemi e soluzioni per la comunicazione visiva, le arti grafiche, l’incisoria e la modellazione attraverso una rete capillare di rivenditori e curando particolarmente la parte post-vendita con servizi di customer satisfaction, training e supporto dedicati all’utente finale e con tantissimi contenuti disponibili per le aziende di settore. Roland è molto presente sul web con un sito istituzionale, un forum per utenti con una community di oltre 7.000 aziende e un blog con novità, tecnologie, risorse, applicazioni e strategie di marketing e di promozione. Roland è anche sponsor tecnico del team Team GO&amp;FUN Honda Gresini.</w:t>
      </w:r>
    </w:p>
    <w:p w:rsidR="005D2337" w:rsidRPr="00ED0E40" w:rsidRDefault="005D2337" w:rsidP="00563976">
      <w:pPr>
        <w:spacing w:line="276" w:lineRule="auto"/>
        <w:rPr>
          <w:rFonts w:ascii="Calibri" w:eastAsia="Times New Roman" w:hAnsi="Calibri" w:cs="Calibri"/>
          <w:iCs/>
        </w:rPr>
      </w:pPr>
    </w:p>
    <w:p w:rsidR="00BB2F2E" w:rsidRPr="00ED0E40" w:rsidRDefault="005D2337" w:rsidP="00563976">
      <w:pPr>
        <w:spacing w:line="276" w:lineRule="auto"/>
        <w:rPr>
          <w:rFonts w:ascii="Calibri" w:eastAsia="Times New Roman" w:hAnsi="Calibri" w:cs="Calibri"/>
          <w:i/>
          <w:iCs/>
        </w:rPr>
      </w:pPr>
      <w:r w:rsidRPr="00ED0E40">
        <w:rPr>
          <w:rFonts w:ascii="Calibri" w:eastAsia="Times New Roman" w:hAnsi="Calibri" w:cs="Calibri"/>
          <w:i/>
          <w:iCs/>
        </w:rPr>
        <w:t xml:space="preserve">*Il numero delle installazioni al 31 </w:t>
      </w:r>
      <w:r w:rsidR="0007623E" w:rsidRPr="00ED0E40">
        <w:rPr>
          <w:rFonts w:ascii="Calibri" w:eastAsia="Times New Roman" w:hAnsi="Calibri" w:cs="Calibri"/>
          <w:i/>
          <w:iCs/>
        </w:rPr>
        <w:t>Marzo 2014</w:t>
      </w:r>
      <w:bookmarkEnd w:id="0"/>
    </w:p>
    <w:sectPr w:rsidR="00BB2F2E" w:rsidRPr="00ED0E40" w:rsidSect="00A0482E">
      <w:headerReference w:type="default" r:id="rId10"/>
      <w:footerReference w:type="default" r:id="rId11"/>
      <w:pgSz w:w="11900" w:h="16840"/>
      <w:pgMar w:top="2268" w:right="1134" w:bottom="1134" w:left="1134" w:header="709" w:footer="2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E3" w:rsidRDefault="00D415E3" w:rsidP="00A51D9E">
      <w:r>
        <w:separator/>
      </w:r>
    </w:p>
  </w:endnote>
  <w:endnote w:type="continuationSeparator" w:id="0">
    <w:p w:rsidR="00D415E3" w:rsidRDefault="00D415E3" w:rsidP="00A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6E" w:rsidRDefault="0067286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6D330" wp14:editId="7370CB99">
          <wp:simplePos x="0" y="0"/>
          <wp:positionH relativeFrom="margin">
            <wp:posOffset>-814070</wp:posOffset>
          </wp:positionH>
          <wp:positionV relativeFrom="margin">
            <wp:posOffset>7827010</wp:posOffset>
          </wp:positionV>
          <wp:extent cx="7653020" cy="2023745"/>
          <wp:effectExtent l="0" t="0" r="0" b="8255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E3" w:rsidRDefault="00D415E3" w:rsidP="00A51D9E">
      <w:r>
        <w:separator/>
      </w:r>
    </w:p>
  </w:footnote>
  <w:footnote w:type="continuationSeparator" w:id="0">
    <w:p w:rsidR="00D415E3" w:rsidRDefault="00D415E3" w:rsidP="00A5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6E" w:rsidRDefault="0067286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8DB0C" wp14:editId="7AD83785">
          <wp:simplePos x="0" y="0"/>
          <wp:positionH relativeFrom="column">
            <wp:posOffset>-703580</wp:posOffset>
          </wp:positionH>
          <wp:positionV relativeFrom="paragraph">
            <wp:posOffset>-357505</wp:posOffset>
          </wp:positionV>
          <wp:extent cx="7533005" cy="950595"/>
          <wp:effectExtent l="0" t="0" r="10795" b="0"/>
          <wp:wrapTight wrapText="bothSides">
            <wp:wrapPolygon edited="0">
              <wp:start x="0" y="0"/>
              <wp:lineTo x="0" y="20778"/>
              <wp:lineTo x="21558" y="20778"/>
              <wp:lineTo x="21558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C5E"/>
    <w:multiLevelType w:val="hybridMultilevel"/>
    <w:tmpl w:val="8F1E17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67C3"/>
    <w:multiLevelType w:val="hybridMultilevel"/>
    <w:tmpl w:val="06F4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C05"/>
    <w:multiLevelType w:val="hybridMultilevel"/>
    <w:tmpl w:val="AA365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14D0"/>
    <w:multiLevelType w:val="hybridMultilevel"/>
    <w:tmpl w:val="30849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9"/>
    <w:rsid w:val="00050E99"/>
    <w:rsid w:val="0007623E"/>
    <w:rsid w:val="000B519C"/>
    <w:rsid w:val="000D27A3"/>
    <w:rsid w:val="000E1366"/>
    <w:rsid w:val="001026F2"/>
    <w:rsid w:val="00133645"/>
    <w:rsid w:val="00155189"/>
    <w:rsid w:val="0015562F"/>
    <w:rsid w:val="00156FE8"/>
    <w:rsid w:val="00170211"/>
    <w:rsid w:val="00173056"/>
    <w:rsid w:val="00181EDF"/>
    <w:rsid w:val="001D0C49"/>
    <w:rsid w:val="001F559D"/>
    <w:rsid w:val="00211031"/>
    <w:rsid w:val="002163D3"/>
    <w:rsid w:val="0022140F"/>
    <w:rsid w:val="00231379"/>
    <w:rsid w:val="002D313A"/>
    <w:rsid w:val="00304968"/>
    <w:rsid w:val="00304B25"/>
    <w:rsid w:val="003174FF"/>
    <w:rsid w:val="00364E9A"/>
    <w:rsid w:val="00374B1D"/>
    <w:rsid w:val="003918BC"/>
    <w:rsid w:val="003B06AD"/>
    <w:rsid w:val="003D63E8"/>
    <w:rsid w:val="003E4605"/>
    <w:rsid w:val="003F0412"/>
    <w:rsid w:val="0044261A"/>
    <w:rsid w:val="00453F58"/>
    <w:rsid w:val="004645A6"/>
    <w:rsid w:val="0048121E"/>
    <w:rsid w:val="0048170F"/>
    <w:rsid w:val="004A7C85"/>
    <w:rsid w:val="004D7A4D"/>
    <w:rsid w:val="004F5D08"/>
    <w:rsid w:val="00510A6C"/>
    <w:rsid w:val="0053341D"/>
    <w:rsid w:val="00541D2B"/>
    <w:rsid w:val="0054492A"/>
    <w:rsid w:val="00556773"/>
    <w:rsid w:val="00563976"/>
    <w:rsid w:val="0058605B"/>
    <w:rsid w:val="005D2337"/>
    <w:rsid w:val="005D27FA"/>
    <w:rsid w:val="005E065F"/>
    <w:rsid w:val="005E60B5"/>
    <w:rsid w:val="0067286E"/>
    <w:rsid w:val="00692A12"/>
    <w:rsid w:val="006B1C9D"/>
    <w:rsid w:val="006F2B6A"/>
    <w:rsid w:val="00702619"/>
    <w:rsid w:val="00705574"/>
    <w:rsid w:val="00742B71"/>
    <w:rsid w:val="00761459"/>
    <w:rsid w:val="0078156A"/>
    <w:rsid w:val="007906A7"/>
    <w:rsid w:val="007942BD"/>
    <w:rsid w:val="007D04FA"/>
    <w:rsid w:val="007E4D14"/>
    <w:rsid w:val="00821297"/>
    <w:rsid w:val="00841C69"/>
    <w:rsid w:val="00897CBB"/>
    <w:rsid w:val="008A65B4"/>
    <w:rsid w:val="008A7113"/>
    <w:rsid w:val="008B15E9"/>
    <w:rsid w:val="008C2F17"/>
    <w:rsid w:val="008F7B1A"/>
    <w:rsid w:val="0090247B"/>
    <w:rsid w:val="0090743D"/>
    <w:rsid w:val="00912B6D"/>
    <w:rsid w:val="00925D8D"/>
    <w:rsid w:val="009D030A"/>
    <w:rsid w:val="009F02C4"/>
    <w:rsid w:val="009F361D"/>
    <w:rsid w:val="00A0482E"/>
    <w:rsid w:val="00A24F6D"/>
    <w:rsid w:val="00A51D9E"/>
    <w:rsid w:val="00A70D71"/>
    <w:rsid w:val="00AB2072"/>
    <w:rsid w:val="00AB3E1B"/>
    <w:rsid w:val="00AF6E72"/>
    <w:rsid w:val="00B72ABF"/>
    <w:rsid w:val="00B900C6"/>
    <w:rsid w:val="00B9789A"/>
    <w:rsid w:val="00BB2F2E"/>
    <w:rsid w:val="00BD4726"/>
    <w:rsid w:val="00BE3980"/>
    <w:rsid w:val="00C43224"/>
    <w:rsid w:val="00C469D3"/>
    <w:rsid w:val="00C61E96"/>
    <w:rsid w:val="00C62A05"/>
    <w:rsid w:val="00C9593C"/>
    <w:rsid w:val="00CC524E"/>
    <w:rsid w:val="00CE32A5"/>
    <w:rsid w:val="00CF78CB"/>
    <w:rsid w:val="00D415E3"/>
    <w:rsid w:val="00D65D5E"/>
    <w:rsid w:val="00D8105B"/>
    <w:rsid w:val="00DA1B1B"/>
    <w:rsid w:val="00DE3E5E"/>
    <w:rsid w:val="00E44404"/>
    <w:rsid w:val="00E53EF4"/>
    <w:rsid w:val="00E722C1"/>
    <w:rsid w:val="00E91BB3"/>
    <w:rsid w:val="00EB252D"/>
    <w:rsid w:val="00ED0D0A"/>
    <w:rsid w:val="00ED0E40"/>
    <w:rsid w:val="00EF6682"/>
    <w:rsid w:val="00F56470"/>
    <w:rsid w:val="00F77CED"/>
    <w:rsid w:val="00F873FA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BB2F2E"/>
    <w:pPr>
      <w:keepNext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D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6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D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D9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51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D9E"/>
  </w:style>
  <w:style w:type="paragraph" w:styleId="Pidipagina">
    <w:name w:val="footer"/>
    <w:basedOn w:val="Normale"/>
    <w:link w:val="PidipaginaCarattere"/>
    <w:uiPriority w:val="99"/>
    <w:unhideWhenUsed/>
    <w:rsid w:val="00A51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D9E"/>
  </w:style>
  <w:style w:type="character" w:customStyle="1" w:styleId="Titolo1Carattere">
    <w:name w:val="Titolo 1 Carattere"/>
    <w:basedOn w:val="Carpredefinitoparagrafo"/>
    <w:link w:val="Titolo1"/>
    <w:uiPriority w:val="99"/>
    <w:rsid w:val="00BB2F2E"/>
    <w:rPr>
      <w:rFonts w:ascii="Arial" w:eastAsia="Times New Roman" w:hAnsi="Arial" w:cs="Arial"/>
      <w:b/>
      <w:bCs/>
      <w:sz w:val="22"/>
      <w:szCs w:val="22"/>
    </w:rPr>
  </w:style>
  <w:style w:type="paragraph" w:styleId="NormaleWeb">
    <w:name w:val="Normal (Web)"/>
    <w:basedOn w:val="Normale"/>
    <w:uiPriority w:val="99"/>
    <w:rsid w:val="00BB2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BB2F2E"/>
    <w:p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2F2E"/>
    <w:rPr>
      <w:rFonts w:ascii="Arial" w:eastAsia="Times New Roman" w:hAnsi="Arial" w:cs="Arial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374B1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BB2F2E"/>
    <w:pPr>
      <w:keepNext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D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6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D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D9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51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D9E"/>
  </w:style>
  <w:style w:type="paragraph" w:styleId="Pidipagina">
    <w:name w:val="footer"/>
    <w:basedOn w:val="Normale"/>
    <w:link w:val="PidipaginaCarattere"/>
    <w:uiPriority w:val="99"/>
    <w:unhideWhenUsed/>
    <w:rsid w:val="00A51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D9E"/>
  </w:style>
  <w:style w:type="character" w:customStyle="1" w:styleId="Titolo1Carattere">
    <w:name w:val="Titolo 1 Carattere"/>
    <w:basedOn w:val="Carpredefinitoparagrafo"/>
    <w:link w:val="Titolo1"/>
    <w:uiPriority w:val="99"/>
    <w:rsid w:val="00BB2F2E"/>
    <w:rPr>
      <w:rFonts w:ascii="Arial" w:eastAsia="Times New Roman" w:hAnsi="Arial" w:cs="Arial"/>
      <w:b/>
      <w:bCs/>
      <w:sz w:val="22"/>
      <w:szCs w:val="22"/>
    </w:rPr>
  </w:style>
  <w:style w:type="paragraph" w:styleId="NormaleWeb">
    <w:name w:val="Normal (Web)"/>
    <w:basedOn w:val="Normale"/>
    <w:uiPriority w:val="99"/>
    <w:rsid w:val="00BB2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BB2F2E"/>
    <w:p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2F2E"/>
    <w:rPr>
      <w:rFonts w:ascii="Arial" w:eastAsia="Times New Roman" w:hAnsi="Arial" w:cs="Arial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374B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974A-5FD9-4929-9C12-D191C3B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Roland DG Mid Europe srl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Paolini</dc:creator>
  <cp:lastModifiedBy>Fanesi</cp:lastModifiedBy>
  <cp:revision>28</cp:revision>
  <cp:lastPrinted>2014-11-04T09:24:00Z</cp:lastPrinted>
  <dcterms:created xsi:type="dcterms:W3CDTF">2014-10-04T21:42:00Z</dcterms:created>
  <dcterms:modified xsi:type="dcterms:W3CDTF">2014-11-04T09:30:00Z</dcterms:modified>
</cp:coreProperties>
</file>